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4B96" w14:textId="77777777" w:rsidR="00F35114" w:rsidRDefault="00F35114" w:rsidP="00F35114">
      <w:pPr>
        <w:spacing w:after="240" w:line="240" w:lineRule="auto"/>
        <w:rPr>
          <w:rFonts w:ascii="Times New Roman" w:eastAsia="Times New Roman" w:hAnsi="Times New Roman" w:cs="Times New Roman"/>
          <w:lang w:val="en-GB"/>
        </w:rPr>
      </w:pPr>
      <w:r>
        <w:br/>
      </w:r>
      <w:r>
        <w:br/>
      </w:r>
      <w:r>
        <w:br/>
      </w:r>
    </w:p>
    <w:p w14:paraId="24189043" w14:textId="77777777" w:rsidR="00F35114" w:rsidRDefault="00F35114" w:rsidP="00F35114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Newsletter 6</w:t>
      </w:r>
    </w:p>
    <w:p w14:paraId="5D631ADA" w14:textId="77777777" w:rsidR="00F35114" w:rsidRDefault="00F35114" w:rsidP="00F35114"/>
    <w:p w14:paraId="3E0A0618" w14:textId="77777777" w:rsidR="00F35114" w:rsidRDefault="00F35114" w:rsidP="00F35114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Dear parents/guardians,</w:t>
      </w:r>
    </w:p>
    <w:p w14:paraId="2198ABF3" w14:textId="77777777" w:rsidR="00F35114" w:rsidRDefault="00F35114" w:rsidP="00F35114"/>
    <w:p w14:paraId="79094BF6" w14:textId="315C1774" w:rsidR="00F35114" w:rsidRDefault="00F35114" w:rsidP="00F35114">
      <w:pPr>
        <w:pStyle w:val="NormalWeb"/>
        <w:spacing w:before="0" w:beforeAutospacing="0" w:after="0" w:afterAutospacing="0"/>
      </w:pPr>
      <w:r w:rsidRPr="00F35114">
        <w:rPr>
          <w:rFonts w:ascii="Calibri" w:hAnsi="Calibri" w:cs="Calibri"/>
          <w:b/>
          <w:bCs/>
          <w:color w:val="000000"/>
        </w:rPr>
        <w:t>Reminder:</w:t>
      </w:r>
      <w:r>
        <w:rPr>
          <w:rFonts w:ascii="Calibri" w:hAnsi="Calibri" w:cs="Calibri"/>
          <w:color w:val="000000"/>
        </w:rPr>
        <w:t xml:space="preserve"> The school will be closed next Thursday 15th and Friday 16th of February</w:t>
      </w:r>
      <w:r w:rsidR="001B7FF1">
        <w:rPr>
          <w:rFonts w:ascii="Calibri" w:hAnsi="Calibri" w:cs="Calibri"/>
          <w:color w:val="000000"/>
        </w:rPr>
        <w:t xml:space="preserve"> for </w:t>
      </w:r>
      <w:r w:rsidR="00844EF3">
        <w:rPr>
          <w:rFonts w:ascii="Calibri" w:hAnsi="Calibri" w:cs="Calibri"/>
          <w:color w:val="000000"/>
        </w:rPr>
        <w:t>Mid-term</w:t>
      </w:r>
      <w:r>
        <w:rPr>
          <w:rFonts w:ascii="Calibri" w:hAnsi="Calibri" w:cs="Calibri"/>
          <w:color w:val="000000"/>
        </w:rPr>
        <w:t>.</w:t>
      </w:r>
    </w:p>
    <w:p w14:paraId="74B40F87" w14:textId="494273FD" w:rsidR="00F35114" w:rsidRDefault="00F35114" w:rsidP="00F35114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School closure for voting on the 8th of March and for </w:t>
      </w:r>
      <w:r w:rsidR="00844EF3">
        <w:rPr>
          <w:rFonts w:ascii="Calibri" w:hAnsi="Calibri" w:cs="Calibri"/>
          <w:color w:val="000000"/>
        </w:rPr>
        <w:t>St. Patrick’s Day</w:t>
      </w:r>
      <w:r>
        <w:rPr>
          <w:rFonts w:ascii="Calibri" w:hAnsi="Calibri" w:cs="Calibri"/>
          <w:color w:val="000000"/>
        </w:rPr>
        <w:t xml:space="preserve"> Bank Holiday on Monday the 18th. </w:t>
      </w:r>
    </w:p>
    <w:p w14:paraId="3AC4B54A" w14:textId="77777777" w:rsidR="00F35114" w:rsidRPr="00F35114" w:rsidRDefault="00F35114" w:rsidP="00F35114">
      <w:pPr>
        <w:spacing w:after="240"/>
        <w:rPr>
          <w:b/>
          <w:bCs/>
          <w:u w:val="single"/>
        </w:rPr>
      </w:pPr>
    </w:p>
    <w:p w14:paraId="276BAC7B" w14:textId="2209D380" w:rsidR="00F35114" w:rsidRPr="00F35114" w:rsidRDefault="00F35114" w:rsidP="00F35114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F35114">
        <w:rPr>
          <w:rFonts w:ascii="Calibri" w:hAnsi="Calibri" w:cs="Calibri"/>
          <w:b/>
          <w:bCs/>
          <w:color w:val="000000"/>
          <w:u w:val="single"/>
        </w:rPr>
        <w:t>Exciting activities ahead in Brackloon NS</w:t>
      </w:r>
    </w:p>
    <w:p w14:paraId="68C4A0EE" w14:textId="77777777" w:rsidR="00F35114" w:rsidRDefault="00F35114" w:rsidP="00F35114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Pancake Tuesday</w:t>
      </w:r>
    </w:p>
    <w:p w14:paraId="5A5EB7C8" w14:textId="77777777" w:rsidR="00F35114" w:rsidRDefault="00F35114" w:rsidP="00F35114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Pancake Tuesday on Tuesday next week we will celebrate pancake Tuesday in school by making our own pancakes. The pupils can bring in their own toppings on the day.</w:t>
      </w:r>
    </w:p>
    <w:p w14:paraId="7EBD4E04" w14:textId="77777777" w:rsidR="00F35114" w:rsidRDefault="00F35114" w:rsidP="00F35114"/>
    <w:p w14:paraId="3F66F1E7" w14:textId="0A9CDAA4" w:rsidR="00F35114" w:rsidRPr="00F35114" w:rsidRDefault="00844EF3" w:rsidP="00F35114">
      <w:pPr>
        <w:pStyle w:val="NormalWeb"/>
        <w:spacing w:before="0" w:beforeAutospacing="0" w:after="0" w:afterAutospacing="0"/>
        <w:rPr>
          <w:b/>
          <w:bCs/>
        </w:rPr>
      </w:pPr>
      <w:r w:rsidRPr="00F35114">
        <w:rPr>
          <w:rFonts w:ascii="Calibri" w:hAnsi="Calibri" w:cs="Calibri"/>
          <w:b/>
          <w:bCs/>
          <w:color w:val="000000"/>
        </w:rPr>
        <w:t>Engineers’</w:t>
      </w:r>
      <w:r w:rsidR="00F35114" w:rsidRPr="00F35114">
        <w:rPr>
          <w:rFonts w:ascii="Calibri" w:hAnsi="Calibri" w:cs="Calibri"/>
          <w:b/>
          <w:bCs/>
          <w:color w:val="000000"/>
        </w:rPr>
        <w:t xml:space="preserve"> week</w:t>
      </w:r>
    </w:p>
    <w:p w14:paraId="6B5B0DE5" w14:textId="77777777" w:rsidR="00F35114" w:rsidRDefault="00F35114" w:rsidP="00F35114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Engineers week will be celebrated in school from the 26th of February to the 1st of </w:t>
      </w:r>
      <w:proofErr w:type="gramStart"/>
      <w:r>
        <w:rPr>
          <w:rFonts w:ascii="Calibri" w:hAnsi="Calibri" w:cs="Calibri"/>
          <w:color w:val="000000"/>
        </w:rPr>
        <w:t>March .</w:t>
      </w:r>
      <w:proofErr w:type="gramEnd"/>
      <w:r>
        <w:rPr>
          <w:rFonts w:ascii="Calibri" w:hAnsi="Calibri" w:cs="Calibri"/>
          <w:color w:val="000000"/>
        </w:rPr>
        <w:t xml:space="preserve"> We have lots of fun and creative lessons prepared for the pupils </w:t>
      </w:r>
    </w:p>
    <w:p w14:paraId="1F31085F" w14:textId="77777777" w:rsidR="00F35114" w:rsidRDefault="00F35114" w:rsidP="00F35114"/>
    <w:p w14:paraId="56AC5D4A" w14:textId="77777777" w:rsidR="00844EF3" w:rsidRDefault="00F35114" w:rsidP="00F3511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F35114">
        <w:rPr>
          <w:rFonts w:ascii="Calibri" w:hAnsi="Calibri" w:cs="Calibri"/>
          <w:b/>
          <w:bCs/>
          <w:color w:val="000000"/>
        </w:rPr>
        <w:t>Seachtain</w:t>
      </w:r>
      <w:proofErr w:type="spellEnd"/>
      <w:r w:rsidRPr="00F3511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F35114">
        <w:rPr>
          <w:rFonts w:ascii="Calibri" w:hAnsi="Calibri" w:cs="Calibri"/>
          <w:b/>
          <w:bCs/>
          <w:color w:val="000000"/>
        </w:rPr>
        <w:t>na</w:t>
      </w:r>
      <w:proofErr w:type="spellEnd"/>
      <w:r w:rsidRPr="00F3511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F35114">
        <w:rPr>
          <w:rFonts w:ascii="Calibri" w:hAnsi="Calibri" w:cs="Calibri"/>
          <w:b/>
          <w:bCs/>
          <w:color w:val="000000"/>
        </w:rPr>
        <w:t>Gaeilge</w:t>
      </w:r>
      <w:proofErr w:type="spellEnd"/>
      <w:r>
        <w:rPr>
          <w:rFonts w:ascii="Calibri" w:hAnsi="Calibri" w:cs="Calibri"/>
          <w:color w:val="000000"/>
        </w:rPr>
        <w:t xml:space="preserve"> begins on the    and runs in school from the 4th of March until St. Patricks. The pupils will be immersed in even more Traditional Irish games, dance and language.</w:t>
      </w:r>
    </w:p>
    <w:p w14:paraId="371AF9DB" w14:textId="195E6DF0" w:rsidR="00F35114" w:rsidRDefault="00F35114" w:rsidP="00F35114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 We would like to invite all parents/family </w:t>
      </w:r>
      <w:r w:rsidR="00844EF3">
        <w:rPr>
          <w:rFonts w:ascii="Calibri" w:hAnsi="Calibri" w:cs="Calibri"/>
          <w:color w:val="000000"/>
        </w:rPr>
        <w:t>members in</w:t>
      </w:r>
      <w:r>
        <w:rPr>
          <w:rFonts w:ascii="Calibri" w:hAnsi="Calibri" w:cs="Calibri"/>
          <w:color w:val="000000"/>
        </w:rPr>
        <w:t xml:space="preserve"> on the morning of </w:t>
      </w:r>
      <w:r w:rsidR="00844EF3">
        <w:rPr>
          <w:rFonts w:ascii="Calibri" w:hAnsi="Calibri" w:cs="Calibri"/>
          <w:color w:val="000000"/>
        </w:rPr>
        <w:t>the 15</w:t>
      </w:r>
      <w:r>
        <w:rPr>
          <w:rFonts w:ascii="Calibri" w:hAnsi="Calibri" w:cs="Calibri"/>
          <w:color w:val="000000"/>
        </w:rPr>
        <w:t xml:space="preserve">th of March to celebrate in our fun for </w:t>
      </w:r>
      <w:proofErr w:type="spellStart"/>
      <w:r>
        <w:rPr>
          <w:rFonts w:ascii="Calibri" w:hAnsi="Calibri" w:cs="Calibri"/>
          <w:color w:val="000000"/>
        </w:rPr>
        <w:t>Lá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Glas</w:t>
      </w:r>
      <w:proofErr w:type="spellEnd"/>
      <w:r>
        <w:rPr>
          <w:rFonts w:ascii="Calibri" w:hAnsi="Calibri" w:cs="Calibri"/>
          <w:color w:val="000000"/>
        </w:rPr>
        <w:t>. </w:t>
      </w:r>
    </w:p>
    <w:p w14:paraId="20F01C21" w14:textId="77777777" w:rsidR="00F35114" w:rsidRDefault="00F35114" w:rsidP="00F35114"/>
    <w:p w14:paraId="3673E219" w14:textId="77777777" w:rsidR="00F35114" w:rsidRPr="000A2867" w:rsidRDefault="00F35114" w:rsidP="00F35114">
      <w:pPr>
        <w:pStyle w:val="NormalWeb"/>
        <w:spacing w:before="0" w:beforeAutospacing="0" w:after="0" w:afterAutospacing="0"/>
        <w:rPr>
          <w:b/>
          <w:bCs/>
        </w:rPr>
      </w:pPr>
      <w:r w:rsidRPr="000A2867">
        <w:rPr>
          <w:rFonts w:ascii="Calibri" w:hAnsi="Calibri" w:cs="Calibri"/>
          <w:b/>
          <w:bCs/>
          <w:color w:val="000000"/>
        </w:rPr>
        <w:t>Completion of write a book</w:t>
      </w:r>
    </w:p>
    <w:p w14:paraId="16B5B732" w14:textId="33155955" w:rsidR="00F35114" w:rsidRDefault="00F35114" w:rsidP="00F35114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The senior room has begun writing a book for this year. We now need parents' help to continue their stories. </w:t>
      </w:r>
      <w:r w:rsidR="00844EF3">
        <w:rPr>
          <w:rFonts w:ascii="Calibri" w:hAnsi="Calibri" w:cs="Calibri"/>
          <w:color w:val="000000"/>
        </w:rPr>
        <w:t>Each</w:t>
      </w:r>
      <w:r>
        <w:rPr>
          <w:rFonts w:ascii="Calibri" w:hAnsi="Calibri" w:cs="Calibri"/>
          <w:color w:val="000000"/>
        </w:rPr>
        <w:t xml:space="preserve"> pupil </w:t>
      </w:r>
      <w:r w:rsidR="00844EF3">
        <w:rPr>
          <w:rFonts w:ascii="Calibri" w:hAnsi="Calibri" w:cs="Calibri"/>
          <w:color w:val="000000"/>
        </w:rPr>
        <w:t>has</w:t>
      </w:r>
      <w:r>
        <w:rPr>
          <w:rFonts w:ascii="Calibri" w:hAnsi="Calibri" w:cs="Calibri"/>
          <w:color w:val="000000"/>
        </w:rPr>
        <w:t xml:space="preserve"> a plan of their story in their homework folder and their log in codes are in their journals. </w:t>
      </w:r>
      <w:r w:rsidR="000A2867">
        <w:rPr>
          <w:rFonts w:ascii="Calibri" w:hAnsi="Calibri" w:cs="Calibri"/>
          <w:color w:val="000000"/>
        </w:rPr>
        <w:t xml:space="preserve">These will be sent home next week in their folders. </w:t>
      </w:r>
    </w:p>
    <w:p w14:paraId="5441B209" w14:textId="77777777" w:rsidR="00F35114" w:rsidRDefault="00F35114" w:rsidP="00F35114">
      <w:pPr>
        <w:spacing w:after="240"/>
      </w:pPr>
    </w:p>
    <w:p w14:paraId="7757D7EF" w14:textId="77777777" w:rsidR="00F35114" w:rsidRPr="000A2867" w:rsidRDefault="00F35114" w:rsidP="00F35114">
      <w:pPr>
        <w:pStyle w:val="NormalWeb"/>
        <w:spacing w:before="0" w:beforeAutospacing="0" w:after="0" w:afterAutospacing="0"/>
        <w:rPr>
          <w:b/>
          <w:bCs/>
        </w:rPr>
      </w:pPr>
      <w:r w:rsidRPr="000A2867">
        <w:rPr>
          <w:rFonts w:ascii="Calibri" w:hAnsi="Calibri" w:cs="Calibri"/>
          <w:b/>
          <w:bCs/>
          <w:color w:val="000000"/>
        </w:rPr>
        <w:t>Ukuleles coming home the senior room</w:t>
      </w:r>
    </w:p>
    <w:p w14:paraId="0003F5C5" w14:textId="77777777" w:rsidR="00F35114" w:rsidRDefault="00F35114" w:rsidP="00F35114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The senior room is learning to play the Ukuleles. They now have an opportunity to take these home and spend more time practising them. </w:t>
      </w:r>
    </w:p>
    <w:p w14:paraId="7A27AF06" w14:textId="77777777" w:rsidR="00F35114" w:rsidRDefault="00F35114" w:rsidP="00F35114">
      <w:pPr>
        <w:spacing w:after="240"/>
      </w:pPr>
    </w:p>
    <w:p w14:paraId="5F7281CF" w14:textId="77777777" w:rsidR="00F35114" w:rsidRPr="000A2867" w:rsidRDefault="00F35114" w:rsidP="00F35114">
      <w:pPr>
        <w:pStyle w:val="NormalWeb"/>
        <w:spacing w:before="0" w:beforeAutospacing="0" w:after="0" w:afterAutospacing="0"/>
        <w:rPr>
          <w:b/>
          <w:bCs/>
        </w:rPr>
      </w:pPr>
      <w:r w:rsidRPr="000A2867">
        <w:rPr>
          <w:rFonts w:ascii="Calibri" w:hAnsi="Calibri" w:cs="Calibri"/>
          <w:b/>
          <w:bCs/>
          <w:color w:val="000000"/>
        </w:rPr>
        <w:t>Friendship week</w:t>
      </w:r>
    </w:p>
    <w:p w14:paraId="46EAD7C3" w14:textId="77777777" w:rsidR="00F35114" w:rsidRDefault="00F35114" w:rsidP="00F35114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Friendship week will run from the 18th of the 22nd of March. </w:t>
      </w:r>
    </w:p>
    <w:p w14:paraId="3A642D74" w14:textId="77777777" w:rsidR="00F35114" w:rsidRDefault="00F35114" w:rsidP="00F35114"/>
    <w:p w14:paraId="30309E46" w14:textId="77777777" w:rsidR="00F35114" w:rsidRPr="000A2867" w:rsidRDefault="00F35114" w:rsidP="00F35114">
      <w:pPr>
        <w:pStyle w:val="NormalWeb"/>
        <w:spacing w:before="0" w:beforeAutospacing="0" w:after="0" w:afterAutospacing="0"/>
        <w:rPr>
          <w:b/>
          <w:bCs/>
        </w:rPr>
      </w:pPr>
      <w:r w:rsidRPr="000A2867">
        <w:rPr>
          <w:rFonts w:ascii="Calibri" w:hAnsi="Calibri" w:cs="Calibri"/>
          <w:b/>
          <w:bCs/>
          <w:color w:val="000000"/>
        </w:rPr>
        <w:t>Grandparents Day</w:t>
      </w:r>
    </w:p>
    <w:p w14:paraId="5434A2D1" w14:textId="77777777" w:rsidR="00F35114" w:rsidRDefault="00F35114" w:rsidP="00F35114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I'd like to take this opportunity to thank all the grandparents/family members who attended our Grandparents morning. It was a great success and the pupils were delighted to have their loved ones in school. We hope they enjoyed it as much as we did. </w:t>
      </w:r>
    </w:p>
    <w:p w14:paraId="0A238E1A" w14:textId="77777777" w:rsidR="000A2867" w:rsidRDefault="000A2867" w:rsidP="00F3511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F1A7ED0" w14:textId="77777777" w:rsidR="000A2867" w:rsidRDefault="000A2867" w:rsidP="00F3511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CD9808C" w14:textId="77777777" w:rsidR="000A2867" w:rsidRDefault="000A2867" w:rsidP="00F3511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BA709DF" w14:textId="77777777" w:rsidR="000A2867" w:rsidRDefault="000A2867" w:rsidP="00F3511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2590180" w14:textId="77777777" w:rsidR="000A2867" w:rsidRDefault="000A2867" w:rsidP="00F3511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FAEB423" w14:textId="7CA8D7A1" w:rsidR="000A2867" w:rsidRPr="000A2867" w:rsidRDefault="00A11573" w:rsidP="00F3511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School Garden</w:t>
      </w:r>
    </w:p>
    <w:p w14:paraId="635C15A5" w14:textId="759E2998" w:rsidR="00F35114" w:rsidRDefault="00F35114" w:rsidP="00F35114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We will soon get ready to work in our school garden. We are looking for: egg cartons, toilet rolls/kitchen roll inserts and small shovels/trowels. If you have any that you are getting rid </w:t>
      </w:r>
      <w:proofErr w:type="gramStart"/>
      <w:r>
        <w:rPr>
          <w:rFonts w:ascii="Calibri" w:hAnsi="Calibri" w:cs="Calibri"/>
          <w:color w:val="000000"/>
        </w:rPr>
        <w:t>of</w:t>
      </w:r>
      <w:proofErr w:type="gramEnd"/>
      <w:r>
        <w:rPr>
          <w:rFonts w:ascii="Calibri" w:hAnsi="Calibri" w:cs="Calibri"/>
          <w:color w:val="000000"/>
        </w:rPr>
        <w:t xml:space="preserve"> please send them in. </w:t>
      </w:r>
    </w:p>
    <w:p w14:paraId="5EB73E5F" w14:textId="77777777" w:rsidR="00F35114" w:rsidRDefault="00F35114" w:rsidP="00F35114"/>
    <w:p w14:paraId="36E0B4C7" w14:textId="77777777" w:rsidR="00F35114" w:rsidRPr="000A2867" w:rsidRDefault="00F35114" w:rsidP="00F35114">
      <w:pPr>
        <w:pStyle w:val="NormalWeb"/>
        <w:spacing w:before="0" w:beforeAutospacing="0" w:after="0" w:afterAutospacing="0"/>
        <w:rPr>
          <w:b/>
          <w:bCs/>
        </w:rPr>
      </w:pPr>
      <w:r w:rsidRPr="000A2867">
        <w:rPr>
          <w:rFonts w:ascii="Calibri" w:hAnsi="Calibri" w:cs="Calibri"/>
          <w:b/>
          <w:bCs/>
          <w:color w:val="000000"/>
        </w:rPr>
        <w:t>Best Wishes</w:t>
      </w:r>
    </w:p>
    <w:p w14:paraId="65841034" w14:textId="6C47D0B1" w:rsidR="00F35114" w:rsidRDefault="00F35114" w:rsidP="00F3511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Ms Finnerty has begun her maternity leave and we want to wish her the very best on the exciting weeks ahead. Ms. Kelly is in the </w:t>
      </w:r>
      <w:r w:rsidR="00E52E5F">
        <w:rPr>
          <w:rFonts w:ascii="Calibri" w:hAnsi="Calibri" w:cs="Calibri"/>
          <w:color w:val="000000"/>
        </w:rPr>
        <w:t>junior</w:t>
      </w:r>
      <w:r>
        <w:rPr>
          <w:rFonts w:ascii="Calibri" w:hAnsi="Calibri" w:cs="Calibri"/>
          <w:color w:val="000000"/>
        </w:rPr>
        <w:t xml:space="preserve"> room and can be contacted on the email below </w:t>
      </w:r>
      <w:hyperlink r:id="rId7" w:history="1">
        <w:r>
          <w:rPr>
            <w:rStyle w:val="Hyperlink"/>
            <w:rFonts w:ascii="Calibri" w:hAnsi="Calibri" w:cs="Calibri"/>
            <w:color w:val="1155CC"/>
          </w:rPr>
          <w:t>dkelly@brackloonns.com</w:t>
        </w:r>
      </w:hyperlink>
      <w:r>
        <w:rPr>
          <w:rFonts w:ascii="Calibri" w:hAnsi="Calibri" w:cs="Calibri"/>
          <w:color w:val="000000"/>
        </w:rPr>
        <w:t> </w:t>
      </w:r>
    </w:p>
    <w:p w14:paraId="0ADE4ADE" w14:textId="77777777" w:rsidR="001913CD" w:rsidRDefault="001913CD" w:rsidP="00F3511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9676384" w14:textId="77777777" w:rsidR="003B39D1" w:rsidRDefault="003B39D1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31605338" w14:textId="77777777" w:rsidR="003B39D1" w:rsidRDefault="003B39D1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0B586A41" w14:textId="6E619A10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RE: High Measles risk in Ireland and the Importance of the HSE School MMR Junior Infant Vaccination programme</w:t>
      </w:r>
    </w:p>
    <w:p w14:paraId="59F0F1D0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0B79AD3B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Dear Principal,</w:t>
      </w:r>
    </w:p>
    <w:p w14:paraId="55F75CCA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0DAF9F9B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The HSE school immunisation teams are prioritising in mid-February the completion of the MMR vaccination programme in primary schools (junior infants).</w:t>
      </w:r>
    </w:p>
    <w:p w14:paraId="258AB834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55C973E3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This important measure is very timely because of the high risk of measles outbreaks in Ireland.</w:t>
      </w:r>
    </w:p>
    <w:p w14:paraId="2C6FB2DE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542DBB99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Reasons for this risk of measles are:</w:t>
      </w:r>
    </w:p>
    <w:p w14:paraId="7982CB53" w14:textId="3AE2B302" w:rsidR="001913CD" w:rsidRDefault="001913CD" w:rsidP="001913C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Symbol" w:hAnsi="Symbol" w:cs="Arial"/>
          <w:color w:val="222222"/>
          <w:shd w:val="clear" w:color="auto" w:fill="FFFFFF"/>
        </w:rPr>
        <w:t>·</w:t>
      </w:r>
      <w:r>
        <w:rPr>
          <w:rFonts w:ascii="Arial" w:hAnsi="Arial" w:cs="Arial"/>
          <w:color w:val="222222"/>
          <w:shd w:val="clear" w:color="auto" w:fill="FFFFFF"/>
        </w:rPr>
        <w:t>There are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large outbreaks of measles in the UK and many other European countries</w:t>
      </w:r>
      <w:r>
        <w:rPr>
          <w:rFonts w:ascii="Arial" w:hAnsi="Arial" w:cs="Arial"/>
          <w:color w:val="222222"/>
          <w:shd w:val="clear" w:color="auto" w:fill="FFFFFF"/>
        </w:rPr>
        <w:t> and these are due to low MMR vaccination rates. Many Irish families will be traveling during the mid-term break and at Easter.  Unvaccinated children are susceptible to measles infection if they travel or if they meet with visitors to Ireland. </w:t>
      </w:r>
    </w:p>
    <w:p w14:paraId="29BF1AD3" w14:textId="5B85E658" w:rsidR="001913CD" w:rsidRDefault="001913CD" w:rsidP="001913C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Symbol" w:hAnsi="Symbol" w:cs="Arial"/>
          <w:color w:val="222222"/>
          <w:shd w:val="clear" w:color="auto" w:fill="FFFFFF"/>
        </w:rPr>
        <w:t>·</w:t>
      </w:r>
      <w:r>
        <w:rPr>
          <w:rFonts w:ascii="Arial" w:hAnsi="Arial" w:cs="Arial"/>
          <w:color w:val="222222"/>
          <w:shd w:val="clear" w:color="auto" w:fill="FFFFFF"/>
        </w:rPr>
        <w:t>Measles is a highly infectious disease and immunisation with MMR is the key measure to prevent infection.</w:t>
      </w:r>
    </w:p>
    <w:p w14:paraId="2374EB3E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57717427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But MMR vaccine uptake in Ireland is suboptimal </w:t>
      </w:r>
      <w:r>
        <w:rPr>
          <w:rFonts w:ascii="Arial" w:hAnsi="Arial" w:cs="Arial"/>
          <w:color w:val="000000"/>
          <w:shd w:val="clear" w:color="auto" w:fill="FFFFFF"/>
        </w:rPr>
        <w:t>and less than the 95% target set by the WHO. Nationally, uptake has declined to below 90% since the beginning of the COVID-19 pandemic (early 2020).</w:t>
      </w:r>
      <w:r>
        <w:rPr>
          <w:rFonts w:ascii="Arial" w:hAnsi="Arial" w:cs="Arial"/>
          <w:color w:val="222222"/>
          <w:shd w:val="clear" w:color="auto" w:fill="FFFFFF"/>
        </w:rPr>
        <w:t> This is of great concern because of the serious and infectious nature of measles.</w:t>
      </w:r>
    </w:p>
    <w:p w14:paraId="3681D2B6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2D7D6217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Two doses of MMR vaccine are necessary to be considered fully vaccinated</w:t>
      </w:r>
      <w:r>
        <w:rPr>
          <w:rFonts w:ascii="Arial" w:hAnsi="Arial" w:cs="Arial"/>
          <w:color w:val="222222"/>
          <w:shd w:val="clear" w:color="auto" w:fill="FFFFFF"/>
        </w:rPr>
        <w:t>. The first dose is given by a GP when a child is 12 months of age. The second dose is given by school vaccination teams when a child is in junior infants. Parents are encouraged to check that their children’s vaccines are up-to-date.</w:t>
      </w:r>
    </w:p>
    <w:p w14:paraId="3E28DB41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407030B8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A highly effective vaccine, MMR, can prevent measles in over 90% of immunised children, following a single dose of the vaccine. With the second dose of MMR vaccine, over 99% of immunised children are protected from measles infection. MMR vaccination is the best way to protect people from measles.</w:t>
      </w:r>
    </w:p>
    <w:p w14:paraId="2B09D019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32810CF9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About measles:</w:t>
      </w:r>
    </w:p>
    <w:p w14:paraId="1BDB87A6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Measles is a highly infectious disease that can cause serious complications, particularly in children under one year of age, pregnant women, and the immunosuppressed.</w:t>
      </w:r>
    </w:p>
    <w:p w14:paraId="4FEFA0F4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We therefore urge all schools to please facilitate the school immunisations and for families to take up the offer of vaccine for their children.</w:t>
      </w:r>
    </w:p>
    <w:p w14:paraId="36FE8C94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Serious complications of measles include pneumonia and encephalitis (swelling of the brain); one in five infected may need to go to hospital and it can be fatal</w:t>
      </w:r>
      <w:r>
        <w:rPr>
          <w:rFonts w:ascii="Arial" w:hAnsi="Arial" w:cs="Arial"/>
          <w:color w:val="222222"/>
          <w:shd w:val="clear" w:color="auto" w:fill="FFFFFF"/>
        </w:rPr>
        <w:t>. Very sadly the HSE Health Protection Surveillance Centre was notified this week of the death of a person with confirmed measles, which took place in a hospital in the Dublin and Midlands Health Region. This is the first confirmed measles case notified in Ireland in 2024.</w:t>
      </w:r>
    </w:p>
    <w:p w14:paraId="5E63DEBC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3864AB63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The symptoms of measles include:</w:t>
      </w:r>
    </w:p>
    <w:p w14:paraId="090FCDAF" w14:textId="59598D13" w:rsidR="001913CD" w:rsidRDefault="001913CD" w:rsidP="001913C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Symbol" w:hAnsi="Symbol" w:cs="Arial"/>
          <w:color w:val="222222"/>
          <w:shd w:val="clear" w:color="auto" w:fill="FFFFFF"/>
        </w:rPr>
        <w:t>·</w:t>
      </w:r>
      <w:r>
        <w:rPr>
          <w:rFonts w:ascii="Arial" w:hAnsi="Arial" w:cs="Arial"/>
          <w:color w:val="222222"/>
          <w:shd w:val="clear" w:color="auto" w:fill="FFFFFF"/>
        </w:rPr>
        <w:t>Cold-like symptoms such as aches and pains, a runny nose, sneezing and a cough </w:t>
      </w:r>
      <w:r>
        <w:rPr>
          <w:rFonts w:ascii="Symbol" w:hAnsi="Symbol" w:cs="Arial"/>
          <w:color w:val="222222"/>
          <w:shd w:val="clear" w:color="auto" w:fill="FFFFFF"/>
        </w:rPr>
        <w:t>·</w:t>
      </w:r>
      <w:r>
        <w:rPr>
          <w:rFonts w:ascii="Arial" w:hAnsi="Arial" w:cs="Arial"/>
          <w:color w:val="222222"/>
          <w:shd w:val="clear" w:color="auto" w:fill="FFFFFF"/>
        </w:rPr>
        <w:t> Sore red eyes that may be sensitive to light </w:t>
      </w:r>
      <w:r>
        <w:rPr>
          <w:rFonts w:ascii="Symbol" w:hAnsi="Symbol" w:cs="Arial"/>
          <w:color w:val="222222"/>
          <w:shd w:val="clear" w:color="auto" w:fill="FFFFFF"/>
        </w:rPr>
        <w:t>·</w:t>
      </w:r>
      <w:r>
        <w:rPr>
          <w:rFonts w:ascii="Arial" w:hAnsi="Arial" w:cs="Arial"/>
          <w:color w:val="222222"/>
          <w:shd w:val="clear" w:color="auto" w:fill="FFFFFF"/>
        </w:rPr>
        <w:t> A temperature of 38 degrees Celsius or above, which may reach around 40 degrees Celsius </w:t>
      </w:r>
      <w:r>
        <w:rPr>
          <w:rFonts w:ascii="Symbol" w:hAnsi="Symbol" w:cs="Arial"/>
          <w:color w:val="222222"/>
          <w:shd w:val="clear" w:color="auto" w:fill="FFFFFF"/>
        </w:rPr>
        <w:t>·</w:t>
      </w:r>
      <w:r>
        <w:rPr>
          <w:rFonts w:ascii="Arial" w:hAnsi="Arial" w:cs="Arial"/>
          <w:color w:val="222222"/>
          <w:shd w:val="clear" w:color="auto" w:fill="FFFFFF"/>
        </w:rPr>
        <w:t> Small greyish-white spots in your mouth</w:t>
      </w:r>
    </w:p>
    <w:p w14:paraId="3E526873" w14:textId="66EE26F6" w:rsidR="001913CD" w:rsidRDefault="001913CD" w:rsidP="001913C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Symbol" w:hAnsi="Symbol" w:cs="Arial"/>
          <w:color w:val="222222"/>
          <w:shd w:val="clear" w:color="auto" w:fill="FFFFFF"/>
        </w:rPr>
        <w:t>·</w:t>
      </w:r>
      <w:r>
        <w:rPr>
          <w:rFonts w:ascii="Arial" w:hAnsi="Arial" w:cs="Arial"/>
          <w:color w:val="222222"/>
          <w:shd w:val="clear" w:color="auto" w:fill="FFFFFF"/>
        </w:rPr>
        <w:t>Loss of appetite</w:t>
      </w:r>
    </w:p>
    <w:p w14:paraId="7A7DCE41" w14:textId="5880F970" w:rsidR="001913CD" w:rsidRDefault="001913CD" w:rsidP="001913C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Symbol" w:hAnsi="Symbol" w:cs="Arial"/>
          <w:color w:val="222222"/>
          <w:shd w:val="clear" w:color="auto" w:fill="FFFFFF"/>
        </w:rPr>
        <w:t>·</w:t>
      </w:r>
      <w:r>
        <w:rPr>
          <w:rFonts w:ascii="Arial" w:hAnsi="Arial" w:cs="Arial"/>
          <w:color w:val="222222"/>
          <w:shd w:val="clear" w:color="auto" w:fill="FFFFFF"/>
        </w:rPr>
        <w:t>Tiredness, irritability and a general lack of energy</w:t>
      </w:r>
    </w:p>
    <w:p w14:paraId="475E8295" w14:textId="347DC87B" w:rsidR="001913CD" w:rsidRDefault="001913CD" w:rsidP="001913CD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Rash, which usually appears on head and neck first and spreads to rest of body.</w:t>
      </w:r>
    </w:p>
    <w:p w14:paraId="0FC4686C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7CE6A5FC" w14:textId="77777777" w:rsidR="001913CD" w:rsidRDefault="001913CD" w:rsidP="001913C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Further information about measles symptoms is available at: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https://www2.hse.ie/conditions/measles/</w:t>
        </w:r>
      </w:hyperlink>
    </w:p>
    <w:p w14:paraId="2BEF2A92" w14:textId="023577D1" w:rsidR="001913CD" w:rsidRDefault="001913CD" w:rsidP="00F35114">
      <w:pPr>
        <w:pStyle w:val="NormalWeb"/>
        <w:spacing w:before="0" w:beforeAutospacing="0" w:after="0" w:afterAutospacing="0"/>
      </w:pPr>
    </w:p>
    <w:p w14:paraId="166E99E6" w14:textId="77777777" w:rsidR="00F35114" w:rsidRDefault="00F35114" w:rsidP="00F35114">
      <w:pPr>
        <w:spacing w:after="240"/>
      </w:pPr>
    </w:p>
    <w:p w14:paraId="2C12BB76" w14:textId="77777777" w:rsidR="00F35114" w:rsidRDefault="00F35114" w:rsidP="00F35114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Have a lovely weekend, </w:t>
      </w:r>
    </w:p>
    <w:p w14:paraId="65AE6C77" w14:textId="77777777" w:rsidR="00F35114" w:rsidRDefault="00F35114" w:rsidP="00F35114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Brackloon NS</w:t>
      </w:r>
    </w:p>
    <w:p w14:paraId="5F13C72C" w14:textId="6F83FFD2" w:rsidR="00605CF5" w:rsidRPr="00F35114" w:rsidRDefault="00F35114" w:rsidP="00F35114">
      <w:r>
        <w:br/>
      </w:r>
      <w:r>
        <w:br/>
      </w:r>
    </w:p>
    <w:sectPr w:rsidR="00605CF5" w:rsidRPr="00F35114" w:rsidSect="00EC423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5B0A" w14:textId="77777777" w:rsidR="00F77185" w:rsidRDefault="00F77185" w:rsidP="00AF1E02">
      <w:pPr>
        <w:spacing w:line="240" w:lineRule="auto"/>
      </w:pPr>
      <w:r>
        <w:separator/>
      </w:r>
    </w:p>
  </w:endnote>
  <w:endnote w:type="continuationSeparator" w:id="0">
    <w:p w14:paraId="45ED51FC" w14:textId="77777777" w:rsidR="00F77185" w:rsidRDefault="00F77185" w:rsidP="00AF1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9AC8D" w14:textId="77777777" w:rsidR="00F77185" w:rsidRDefault="00F77185" w:rsidP="00AF1E02">
      <w:pPr>
        <w:spacing w:line="240" w:lineRule="auto"/>
      </w:pPr>
      <w:r>
        <w:separator/>
      </w:r>
    </w:p>
  </w:footnote>
  <w:footnote w:type="continuationSeparator" w:id="0">
    <w:p w14:paraId="4E73BF28" w14:textId="77777777" w:rsidR="00F77185" w:rsidRDefault="00F77185" w:rsidP="00AF1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F9BC" w14:textId="77777777" w:rsidR="00AF1E02" w:rsidRDefault="00AF1E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E82AE3" wp14:editId="2EC21C69">
          <wp:simplePos x="0" y="0"/>
          <wp:positionH relativeFrom="page">
            <wp:align>left</wp:align>
          </wp:positionH>
          <wp:positionV relativeFrom="paragraph">
            <wp:posOffset>-781916</wp:posOffset>
          </wp:positionV>
          <wp:extent cx="7551216" cy="11017134"/>
          <wp:effectExtent l="0" t="0" r="0" b="0"/>
          <wp:wrapNone/>
          <wp:docPr id="1686098588" name="Picture 1" descr="A picture containing text, font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6098588" name="Picture 1" descr="A picture containing text, font, screensho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47" cy="11028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A5"/>
    <w:rsid w:val="000A2867"/>
    <w:rsid w:val="000A586C"/>
    <w:rsid w:val="00101301"/>
    <w:rsid w:val="00106E64"/>
    <w:rsid w:val="001740CA"/>
    <w:rsid w:val="001913CD"/>
    <w:rsid w:val="001B4A4A"/>
    <w:rsid w:val="001B64E2"/>
    <w:rsid w:val="001B7FF1"/>
    <w:rsid w:val="001C2E94"/>
    <w:rsid w:val="00206518"/>
    <w:rsid w:val="00230244"/>
    <w:rsid w:val="0026093A"/>
    <w:rsid w:val="0028506B"/>
    <w:rsid w:val="00341586"/>
    <w:rsid w:val="00354F6D"/>
    <w:rsid w:val="00361AF6"/>
    <w:rsid w:val="00387F32"/>
    <w:rsid w:val="003B39D1"/>
    <w:rsid w:val="003C7925"/>
    <w:rsid w:val="003E5582"/>
    <w:rsid w:val="004539A8"/>
    <w:rsid w:val="00483C16"/>
    <w:rsid w:val="00537BCB"/>
    <w:rsid w:val="00573891"/>
    <w:rsid w:val="005962DA"/>
    <w:rsid w:val="005B78DC"/>
    <w:rsid w:val="005D1771"/>
    <w:rsid w:val="00605CF5"/>
    <w:rsid w:val="006B284B"/>
    <w:rsid w:val="00710F92"/>
    <w:rsid w:val="00724E2E"/>
    <w:rsid w:val="0073223F"/>
    <w:rsid w:val="00733E36"/>
    <w:rsid w:val="00767ECF"/>
    <w:rsid w:val="007860EA"/>
    <w:rsid w:val="00786A99"/>
    <w:rsid w:val="007D2EC8"/>
    <w:rsid w:val="007E051F"/>
    <w:rsid w:val="00844EF3"/>
    <w:rsid w:val="008F098C"/>
    <w:rsid w:val="00964FE0"/>
    <w:rsid w:val="00970984"/>
    <w:rsid w:val="009A5F8C"/>
    <w:rsid w:val="009C5FA8"/>
    <w:rsid w:val="009C71AA"/>
    <w:rsid w:val="009D647B"/>
    <w:rsid w:val="00A11573"/>
    <w:rsid w:val="00A40E26"/>
    <w:rsid w:val="00A727E5"/>
    <w:rsid w:val="00AA622B"/>
    <w:rsid w:val="00AB1E24"/>
    <w:rsid w:val="00AF1E02"/>
    <w:rsid w:val="00B92ABD"/>
    <w:rsid w:val="00BB4E6F"/>
    <w:rsid w:val="00BD7DE1"/>
    <w:rsid w:val="00C00C2A"/>
    <w:rsid w:val="00C521A5"/>
    <w:rsid w:val="00CB242D"/>
    <w:rsid w:val="00CD5969"/>
    <w:rsid w:val="00D90B3F"/>
    <w:rsid w:val="00DA4163"/>
    <w:rsid w:val="00E103A8"/>
    <w:rsid w:val="00E110A7"/>
    <w:rsid w:val="00E111E5"/>
    <w:rsid w:val="00E52E5F"/>
    <w:rsid w:val="00EB73D5"/>
    <w:rsid w:val="00EC4236"/>
    <w:rsid w:val="00F06591"/>
    <w:rsid w:val="00F35114"/>
    <w:rsid w:val="00F7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DFDCE"/>
  <w15:docId w15:val="{6F8D4621-BCC6-44AA-B7AC-B35CE367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51F"/>
    <w:pPr>
      <w:spacing w:after="0" w:line="276" w:lineRule="auto"/>
    </w:pPr>
    <w:rPr>
      <w:rFonts w:ascii="Arial" w:eastAsia="Arial" w:hAnsi="Arial" w:cs="Arial"/>
      <w:kern w:val="0"/>
      <w:lang w:val="en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E02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kern w:val="2"/>
      <w:lang w:val="en-IE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AF1E02"/>
  </w:style>
  <w:style w:type="paragraph" w:styleId="Footer">
    <w:name w:val="footer"/>
    <w:basedOn w:val="Normal"/>
    <w:link w:val="FooterChar"/>
    <w:uiPriority w:val="99"/>
    <w:unhideWhenUsed/>
    <w:rsid w:val="00AF1E02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kern w:val="2"/>
      <w:lang w:val="en-IE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AF1E02"/>
  </w:style>
  <w:style w:type="character" w:customStyle="1" w:styleId="form-title">
    <w:name w:val="form-title"/>
    <w:basedOn w:val="DefaultParagraphFont"/>
    <w:rsid w:val="00AB1E24"/>
  </w:style>
  <w:style w:type="paragraph" w:styleId="NormalWeb">
    <w:name w:val="Normal (Web)"/>
    <w:basedOn w:val="Normal"/>
    <w:uiPriority w:val="99"/>
    <w:semiHidden/>
    <w:unhideWhenUsed/>
    <w:rsid w:val="00AB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ragraph">
    <w:name w:val="paragraph"/>
    <w:basedOn w:val="Normal"/>
    <w:rsid w:val="008F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8F098C"/>
  </w:style>
  <w:style w:type="character" w:customStyle="1" w:styleId="eop">
    <w:name w:val="eop"/>
    <w:basedOn w:val="DefaultParagraphFont"/>
    <w:rsid w:val="008F098C"/>
  </w:style>
  <w:style w:type="character" w:styleId="Hyperlink">
    <w:name w:val="Hyperlink"/>
    <w:basedOn w:val="DefaultParagraphFont"/>
    <w:uiPriority w:val="99"/>
    <w:unhideWhenUsed/>
    <w:rsid w:val="00483C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se.ie/conditions/measl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elly@brackloon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ck\Downloads\National%20School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C67C-30CC-47C1-9C9F-1EF5D32A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School Letterhead Template</Template>
  <TotalTime>7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Brackloon N.S</dc:creator>
  <cp:keywords/>
  <dc:description/>
  <cp:lastModifiedBy>Brackloon N.S</cp:lastModifiedBy>
  <cp:revision>11</cp:revision>
  <cp:lastPrinted>2023-11-30T11:33:00Z</cp:lastPrinted>
  <dcterms:created xsi:type="dcterms:W3CDTF">2024-01-10T13:39:00Z</dcterms:created>
  <dcterms:modified xsi:type="dcterms:W3CDTF">2024-02-09T15:14:00Z</dcterms:modified>
</cp:coreProperties>
</file>